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F1" w:rsidRDefault="008920F1" w:rsidP="006C2C1E">
      <w:pPr>
        <w:jc w:val="center"/>
        <w:rPr>
          <w:rFonts w:eastAsia="Calibri"/>
          <w:sz w:val="28"/>
          <w:szCs w:val="28"/>
        </w:rPr>
      </w:pPr>
    </w:p>
    <w:p w:rsidR="008920F1" w:rsidRDefault="008920F1" w:rsidP="006C2C1E">
      <w:pPr>
        <w:jc w:val="center"/>
        <w:rPr>
          <w:rFonts w:eastAsia="Calibri"/>
          <w:sz w:val="28"/>
          <w:szCs w:val="28"/>
        </w:rPr>
      </w:pPr>
    </w:p>
    <w:p w:rsidR="006C2C1E" w:rsidRDefault="006C2C1E" w:rsidP="006C2C1E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1C81099D" wp14:editId="1D5A8642">
            <wp:extent cx="4457700" cy="714375"/>
            <wp:effectExtent l="0" t="0" r="0" b="9525"/>
            <wp:docPr id="7" name="Рисунок 7" descr="ЛОГОТИП_Русский_2702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_Русский_270220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C1E" w:rsidRDefault="006C2C1E" w:rsidP="006C2C1E">
      <w:pPr>
        <w:pBdr>
          <w:bottom w:val="single" w:sz="12" w:space="1" w:color="auto"/>
        </w:pBdr>
        <w:jc w:val="center"/>
        <w:rPr>
          <w:rFonts w:eastAsia="Calibri"/>
          <w:sz w:val="28"/>
          <w:szCs w:val="28"/>
        </w:rPr>
      </w:pPr>
    </w:p>
    <w:p w:rsidR="006C2C1E" w:rsidRDefault="006C2C1E" w:rsidP="006C2C1E">
      <w:pPr>
        <w:pBdr>
          <w:bottom w:val="single" w:sz="12" w:space="1" w:color="auto"/>
        </w:pBdr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ИНН 7710946388 КПП 770901001 ОГРН 1137746777871</w:t>
      </w:r>
    </w:p>
    <w:p w:rsidR="006C2C1E" w:rsidRDefault="006C2C1E" w:rsidP="006C2C1E">
      <w:pPr>
        <w:pBdr>
          <w:bottom w:val="single" w:sz="12" w:space="1" w:color="auto"/>
        </w:pBdr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Россия, 127006, г. Москва, Страстной бульвар, д. 9, </w:t>
      </w:r>
      <w:proofErr w:type="spellStart"/>
      <w:r>
        <w:rPr>
          <w:rFonts w:eastAsia="Calibri"/>
          <w:sz w:val="20"/>
          <w:szCs w:val="20"/>
        </w:rPr>
        <w:t>эт</w:t>
      </w:r>
      <w:proofErr w:type="spellEnd"/>
      <w:r>
        <w:rPr>
          <w:rFonts w:eastAsia="Calibri"/>
          <w:sz w:val="20"/>
          <w:szCs w:val="20"/>
        </w:rPr>
        <w:t>. 3 пом. XV ком. 7</w:t>
      </w:r>
    </w:p>
    <w:p w:rsidR="006C2C1E" w:rsidRDefault="006C2C1E" w:rsidP="006C2C1E">
      <w:pPr>
        <w:pBdr>
          <w:bottom w:val="single" w:sz="12" w:space="1" w:color="auto"/>
        </w:pBd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0"/>
          <w:szCs w:val="20"/>
        </w:rPr>
        <w:t>Тел.: +7 (495) 775-99-20, post@avtodor-eng.ru, www.avtodor-eng.ru</w:t>
      </w:r>
    </w:p>
    <w:p w:rsidR="006C2C1E" w:rsidRDefault="006C2C1E" w:rsidP="006C2C1E">
      <w:pPr>
        <w:rPr>
          <w:rFonts w:ascii="Arial" w:hAnsi="Arial" w:cs="Arial"/>
          <w:b/>
          <w:sz w:val="28"/>
          <w:szCs w:val="28"/>
        </w:rPr>
      </w:pPr>
    </w:p>
    <w:p w:rsidR="006C2C1E" w:rsidRDefault="006C2C1E" w:rsidP="006C2C1E">
      <w:pPr>
        <w:rPr>
          <w:sz w:val="28"/>
          <w:szCs w:val="28"/>
        </w:rPr>
      </w:pPr>
    </w:p>
    <w:p w:rsidR="006C2C1E" w:rsidRDefault="006C2C1E" w:rsidP="006C2C1E">
      <w:pPr>
        <w:tabs>
          <w:tab w:val="left" w:pos="4080"/>
        </w:tabs>
        <w:autoSpaceDE w:val="0"/>
        <w:autoSpaceDN w:val="0"/>
        <w:adjustRightInd w:val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 xml:space="preserve">ПРОЕКТ МЕЖЕВАНИЯ ТЕРРИТОРИИ ЛИНЕЙНОГО ОБЪЕКТА </w:t>
      </w:r>
    </w:p>
    <w:p w:rsidR="006C2C1E" w:rsidRDefault="006C2C1E" w:rsidP="006C2C1E">
      <w:pPr>
        <w:tabs>
          <w:tab w:val="left" w:pos="4080"/>
        </w:tabs>
        <w:autoSpaceDE w:val="0"/>
        <w:autoSpaceDN w:val="0"/>
        <w:adjustRightInd w:val="0"/>
        <w:jc w:val="center"/>
        <w:rPr>
          <w:rFonts w:eastAsia="Calibri"/>
          <w:b/>
          <w:sz w:val="28"/>
        </w:rPr>
      </w:pPr>
    </w:p>
    <w:p w:rsidR="006C2C1E" w:rsidRDefault="00C937CC" w:rsidP="006C2C1E">
      <w:pPr>
        <w:widowControl w:val="0"/>
        <w:jc w:val="center"/>
        <w:rPr>
          <w:rFonts w:eastAsia="Calibri"/>
          <w:b/>
          <w:sz w:val="28"/>
        </w:rPr>
      </w:pPr>
      <w:r w:rsidRPr="00A342DA">
        <w:rPr>
          <w:rFonts w:eastAsia="Calibri"/>
          <w:b/>
          <w:sz w:val="28"/>
        </w:rPr>
        <w:t xml:space="preserve">«Скоростная автомобильная дорога Москва – Нижний Новгород – Казань. Строительство скоростной автомобильной дороги Москва – Нижний Новгород – Казань, </w:t>
      </w:r>
      <w:r>
        <w:rPr>
          <w:rFonts w:eastAsia="Calibri"/>
          <w:b/>
          <w:sz w:val="28"/>
        </w:rPr>
        <w:t>2</w:t>
      </w:r>
      <w:r w:rsidRPr="00A342DA">
        <w:rPr>
          <w:rFonts w:eastAsia="Calibri"/>
          <w:b/>
          <w:sz w:val="28"/>
        </w:rPr>
        <w:t xml:space="preserve"> этап км </w:t>
      </w:r>
      <w:r>
        <w:rPr>
          <w:rFonts w:eastAsia="Calibri"/>
          <w:b/>
          <w:sz w:val="28"/>
        </w:rPr>
        <w:t>80</w:t>
      </w:r>
      <w:r w:rsidRPr="00A342DA">
        <w:rPr>
          <w:rFonts w:eastAsia="Calibri"/>
          <w:b/>
          <w:sz w:val="28"/>
        </w:rPr>
        <w:t xml:space="preserve"> – км </w:t>
      </w:r>
      <w:r>
        <w:rPr>
          <w:rFonts w:eastAsia="Calibri"/>
          <w:b/>
          <w:sz w:val="28"/>
        </w:rPr>
        <w:t>116</w:t>
      </w:r>
      <w:r w:rsidRPr="00A342DA">
        <w:rPr>
          <w:rFonts w:eastAsia="Calibri"/>
          <w:b/>
          <w:sz w:val="28"/>
        </w:rPr>
        <w:t>, Владимирская област</w:t>
      </w:r>
      <w:r>
        <w:rPr>
          <w:rFonts w:eastAsia="Calibri"/>
          <w:b/>
          <w:sz w:val="28"/>
        </w:rPr>
        <w:t>ь</w:t>
      </w:r>
      <w:r w:rsidRPr="00A342DA">
        <w:rPr>
          <w:rFonts w:eastAsia="Calibri"/>
          <w:b/>
          <w:sz w:val="28"/>
        </w:rPr>
        <w:t xml:space="preserve"> (от пересечения с автомобильной дорогой федерального значения </w:t>
      </w:r>
      <w:r>
        <w:rPr>
          <w:rFonts w:eastAsia="Calibri"/>
          <w:b/>
          <w:sz w:val="28"/>
        </w:rPr>
        <w:t>М</w:t>
      </w:r>
      <w:r w:rsidRPr="00A342DA">
        <w:rPr>
          <w:rFonts w:eastAsia="Calibri"/>
          <w:b/>
          <w:sz w:val="28"/>
        </w:rPr>
        <w:t>-</w:t>
      </w:r>
      <w:r>
        <w:rPr>
          <w:rFonts w:eastAsia="Calibri"/>
          <w:b/>
          <w:sz w:val="28"/>
        </w:rPr>
        <w:t>7</w:t>
      </w:r>
      <w:r w:rsidRPr="00A342DA">
        <w:rPr>
          <w:rFonts w:eastAsia="Calibri"/>
          <w:b/>
          <w:sz w:val="28"/>
        </w:rPr>
        <w:t xml:space="preserve"> «Волга» до пересечения с автомобильной дорогой </w:t>
      </w:r>
      <w:r>
        <w:rPr>
          <w:rFonts w:eastAsia="Calibri"/>
          <w:b/>
          <w:sz w:val="28"/>
        </w:rPr>
        <w:t>региона</w:t>
      </w:r>
      <w:r w:rsidRPr="00A342DA">
        <w:rPr>
          <w:rFonts w:eastAsia="Calibri"/>
          <w:b/>
          <w:sz w:val="28"/>
        </w:rPr>
        <w:t xml:space="preserve">льного значения </w:t>
      </w:r>
      <w:r>
        <w:rPr>
          <w:rFonts w:eastAsia="Calibri"/>
          <w:b/>
          <w:sz w:val="28"/>
        </w:rPr>
        <w:t>17</w:t>
      </w:r>
      <w:r w:rsidRPr="00A342DA">
        <w:rPr>
          <w:rFonts w:eastAsia="Calibri"/>
          <w:b/>
          <w:sz w:val="28"/>
        </w:rPr>
        <w:t>Р-</w:t>
      </w:r>
      <w:r>
        <w:rPr>
          <w:rFonts w:eastAsia="Calibri"/>
          <w:b/>
          <w:sz w:val="28"/>
        </w:rPr>
        <w:t xml:space="preserve">2 </w:t>
      </w:r>
      <w:r w:rsidRPr="00A342DA">
        <w:rPr>
          <w:rFonts w:eastAsia="Calibri"/>
          <w:b/>
          <w:sz w:val="28"/>
        </w:rPr>
        <w:t>«</w:t>
      </w:r>
      <w:r>
        <w:rPr>
          <w:rFonts w:eastAsia="Calibri"/>
          <w:b/>
          <w:sz w:val="28"/>
        </w:rPr>
        <w:t>Владимир</w:t>
      </w:r>
      <w:r w:rsidRPr="00A342DA">
        <w:rPr>
          <w:rFonts w:eastAsia="Calibri"/>
          <w:b/>
          <w:sz w:val="28"/>
        </w:rPr>
        <w:t xml:space="preserve"> – </w:t>
      </w:r>
      <w:r>
        <w:rPr>
          <w:rFonts w:eastAsia="Calibri"/>
          <w:b/>
          <w:sz w:val="28"/>
        </w:rPr>
        <w:t xml:space="preserve">Гусь – Хрустальный – </w:t>
      </w:r>
      <w:proofErr w:type="spellStart"/>
      <w:r>
        <w:rPr>
          <w:rFonts w:eastAsia="Calibri"/>
          <w:b/>
          <w:sz w:val="28"/>
        </w:rPr>
        <w:t>Тума</w:t>
      </w:r>
      <w:proofErr w:type="spellEnd"/>
      <w:r w:rsidRPr="00A342DA">
        <w:rPr>
          <w:rFonts w:eastAsia="Calibri"/>
          <w:b/>
          <w:sz w:val="28"/>
        </w:rPr>
        <w:t>»)</w:t>
      </w:r>
      <w:r>
        <w:rPr>
          <w:rFonts w:eastAsia="Calibri"/>
          <w:b/>
          <w:sz w:val="28"/>
        </w:rPr>
        <w:t>»</w:t>
      </w:r>
    </w:p>
    <w:p w:rsidR="006C2C1E" w:rsidRDefault="006C2C1E" w:rsidP="006C2C1E">
      <w:pPr>
        <w:widowControl w:val="0"/>
        <w:jc w:val="center"/>
        <w:rPr>
          <w:rFonts w:eastAsia="Calibri"/>
          <w:b/>
          <w:sz w:val="28"/>
        </w:rPr>
      </w:pPr>
    </w:p>
    <w:p w:rsidR="006C2C1E" w:rsidRDefault="006C2C1E" w:rsidP="006C2C1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Договор № </w:t>
      </w:r>
      <w:r>
        <w:rPr>
          <w:b/>
          <w:sz w:val="28"/>
          <w:szCs w:val="28"/>
        </w:rPr>
        <w:t>ДПТПиИТ-2020-535 от 25 мая 2020 г.</w:t>
      </w:r>
    </w:p>
    <w:p w:rsidR="006C2C1E" w:rsidRDefault="006C2C1E" w:rsidP="006C2C1E">
      <w:pPr>
        <w:spacing w:line="276" w:lineRule="auto"/>
        <w:jc w:val="center"/>
        <w:rPr>
          <w:b/>
          <w:sz w:val="28"/>
          <w:szCs w:val="28"/>
        </w:rPr>
      </w:pPr>
    </w:p>
    <w:p w:rsidR="006C2C1E" w:rsidRDefault="006C2C1E" w:rsidP="006C2C1E">
      <w:pPr>
        <w:spacing w:line="276" w:lineRule="auto"/>
        <w:jc w:val="center"/>
        <w:rPr>
          <w:b/>
          <w:sz w:val="28"/>
          <w:szCs w:val="28"/>
        </w:rPr>
      </w:pPr>
    </w:p>
    <w:p w:rsidR="006C2C1E" w:rsidRDefault="006C2C1E" w:rsidP="006C2C1E">
      <w:pPr>
        <w:spacing w:line="276" w:lineRule="auto"/>
        <w:jc w:val="center"/>
        <w:rPr>
          <w:b/>
          <w:sz w:val="28"/>
          <w:szCs w:val="28"/>
        </w:rPr>
      </w:pPr>
    </w:p>
    <w:p w:rsidR="006C2C1E" w:rsidRDefault="006C2C1E" w:rsidP="00B825D9">
      <w:pPr>
        <w:spacing w:line="276" w:lineRule="auto"/>
        <w:jc w:val="center"/>
        <w:rPr>
          <w:b/>
          <w:sz w:val="28"/>
          <w:szCs w:val="28"/>
        </w:rPr>
      </w:pPr>
    </w:p>
    <w:p w:rsidR="00ED0538" w:rsidRDefault="00ED0538" w:rsidP="00ED0538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Схема резервирования земель</w:t>
      </w:r>
    </w:p>
    <w:p w:rsidR="00ED0538" w:rsidRDefault="00ED0538" w:rsidP="00B825D9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ED0538" w:rsidRDefault="00ED0538" w:rsidP="00B825D9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6C2C1E" w:rsidRDefault="006C2C1E" w:rsidP="00B825D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ТОМ </w:t>
      </w:r>
      <w:r w:rsidR="00ED0538">
        <w:rPr>
          <w:b/>
          <w:sz w:val="28"/>
          <w:szCs w:val="28"/>
        </w:rPr>
        <w:t>5</w:t>
      </w:r>
    </w:p>
    <w:p w:rsidR="006C2C1E" w:rsidRDefault="00251B2A" w:rsidP="00B825D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Книга </w:t>
      </w:r>
      <w:r w:rsidR="00930F1F">
        <w:rPr>
          <w:b/>
          <w:sz w:val="28"/>
          <w:szCs w:val="28"/>
        </w:rPr>
        <w:t>2</w:t>
      </w:r>
    </w:p>
    <w:p w:rsidR="006C2C1E" w:rsidRDefault="006C2C1E" w:rsidP="00B825D9">
      <w:pPr>
        <w:spacing w:line="276" w:lineRule="auto"/>
        <w:jc w:val="center"/>
        <w:rPr>
          <w:b/>
          <w:sz w:val="28"/>
          <w:szCs w:val="28"/>
        </w:rPr>
      </w:pPr>
    </w:p>
    <w:p w:rsidR="00ED0538" w:rsidRDefault="00ED0538" w:rsidP="00B825D9">
      <w:pPr>
        <w:spacing w:line="276" w:lineRule="auto"/>
        <w:jc w:val="center"/>
        <w:rPr>
          <w:b/>
          <w:sz w:val="28"/>
          <w:szCs w:val="28"/>
        </w:rPr>
      </w:pPr>
    </w:p>
    <w:p w:rsidR="00ED0538" w:rsidRPr="000E0944" w:rsidRDefault="00ED0538" w:rsidP="00ED053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Схе</w:t>
      </w:r>
      <w:r w:rsidR="00930F1F">
        <w:rPr>
          <w:sz w:val="28"/>
          <w:szCs w:val="28"/>
        </w:rPr>
        <w:t>ма резервирования земель (лист 9</w:t>
      </w:r>
      <w:r>
        <w:rPr>
          <w:sz w:val="28"/>
          <w:szCs w:val="28"/>
        </w:rPr>
        <w:t xml:space="preserve"> – лист </w:t>
      </w:r>
      <w:r w:rsidR="00930F1F">
        <w:rPr>
          <w:sz w:val="28"/>
          <w:szCs w:val="28"/>
        </w:rPr>
        <w:t>17</w:t>
      </w:r>
      <w:r>
        <w:rPr>
          <w:sz w:val="28"/>
          <w:szCs w:val="28"/>
        </w:rPr>
        <w:t>)</w:t>
      </w:r>
    </w:p>
    <w:p w:rsidR="006C2C1E" w:rsidRDefault="006C2C1E" w:rsidP="006C2C1E">
      <w:pPr>
        <w:spacing w:line="276" w:lineRule="auto"/>
        <w:jc w:val="center"/>
        <w:rPr>
          <w:sz w:val="28"/>
          <w:szCs w:val="28"/>
        </w:rPr>
      </w:pPr>
    </w:p>
    <w:p w:rsidR="00ED0538" w:rsidRDefault="00ED0538" w:rsidP="006C2C1E">
      <w:pPr>
        <w:spacing w:line="276" w:lineRule="auto"/>
        <w:jc w:val="center"/>
        <w:rPr>
          <w:sz w:val="28"/>
          <w:szCs w:val="28"/>
        </w:rPr>
      </w:pPr>
    </w:p>
    <w:p w:rsidR="006C2C1E" w:rsidRDefault="006C2C1E" w:rsidP="006C2C1E">
      <w:pPr>
        <w:spacing w:line="276" w:lineRule="auto"/>
        <w:jc w:val="center"/>
        <w:rPr>
          <w:sz w:val="28"/>
          <w:szCs w:val="28"/>
        </w:rPr>
      </w:pPr>
    </w:p>
    <w:p w:rsidR="006C2C1E" w:rsidRDefault="006C2C1E" w:rsidP="006C2C1E">
      <w:pPr>
        <w:spacing w:line="276" w:lineRule="auto"/>
        <w:jc w:val="center"/>
        <w:rPr>
          <w:b/>
          <w:sz w:val="28"/>
          <w:szCs w:val="28"/>
        </w:rPr>
      </w:pPr>
    </w:p>
    <w:p w:rsidR="006C2C1E" w:rsidRDefault="00251B2A" w:rsidP="00913F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ДПТПиИТ-2020-535-</w:t>
      </w:r>
      <w:r w:rsidR="00ED053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="00930F1F">
        <w:rPr>
          <w:b/>
          <w:sz w:val="28"/>
          <w:szCs w:val="28"/>
        </w:rPr>
        <w:t>2</w:t>
      </w:r>
    </w:p>
    <w:p w:rsidR="006C2C1E" w:rsidRDefault="006C2C1E" w:rsidP="006C2C1E">
      <w:pPr>
        <w:rPr>
          <w:b/>
          <w:sz w:val="28"/>
          <w:szCs w:val="28"/>
        </w:rPr>
      </w:pPr>
    </w:p>
    <w:p w:rsidR="006C2C1E" w:rsidRDefault="006C2C1E" w:rsidP="006C2C1E">
      <w:pPr>
        <w:rPr>
          <w:b/>
          <w:sz w:val="28"/>
          <w:szCs w:val="28"/>
        </w:rPr>
      </w:pPr>
    </w:p>
    <w:p w:rsidR="007321B3" w:rsidRDefault="007321B3" w:rsidP="006C2C1E">
      <w:pPr>
        <w:rPr>
          <w:b/>
          <w:sz w:val="28"/>
          <w:szCs w:val="28"/>
        </w:rPr>
      </w:pPr>
    </w:p>
    <w:p w:rsidR="006C2C1E" w:rsidRDefault="006C2C1E" w:rsidP="006C2C1E">
      <w:pPr>
        <w:rPr>
          <w:b/>
          <w:sz w:val="28"/>
          <w:szCs w:val="28"/>
        </w:rPr>
      </w:pPr>
    </w:p>
    <w:p w:rsidR="00632955" w:rsidRDefault="00632955" w:rsidP="006C2C1E">
      <w:pPr>
        <w:rPr>
          <w:b/>
          <w:sz w:val="28"/>
          <w:szCs w:val="28"/>
        </w:rPr>
      </w:pPr>
    </w:p>
    <w:p w:rsidR="00632955" w:rsidRDefault="00632955" w:rsidP="006C2C1E">
      <w:pPr>
        <w:rPr>
          <w:b/>
          <w:sz w:val="28"/>
          <w:szCs w:val="28"/>
        </w:rPr>
      </w:pPr>
    </w:p>
    <w:p w:rsidR="006C2C1E" w:rsidRDefault="006C2C1E" w:rsidP="006C2C1E">
      <w:pPr>
        <w:rPr>
          <w:b/>
          <w:sz w:val="28"/>
          <w:szCs w:val="28"/>
        </w:rPr>
      </w:pPr>
    </w:p>
    <w:p w:rsidR="00DF593E" w:rsidRPr="00DF593E" w:rsidRDefault="006C2C1E" w:rsidP="00B82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2020</w:t>
      </w:r>
    </w:p>
    <w:p w:rsidR="00382D8C" w:rsidRDefault="00382D8C" w:rsidP="00DF593E">
      <w:pPr>
        <w:tabs>
          <w:tab w:val="left" w:pos="2300"/>
          <w:tab w:val="center" w:pos="4677"/>
        </w:tabs>
        <w:spacing w:before="120"/>
        <w:jc w:val="center"/>
        <w:rPr>
          <w:b/>
          <w:smallCaps/>
        </w:rPr>
      </w:pPr>
      <w:r>
        <w:rPr>
          <w:b/>
          <w:smallCaps/>
        </w:rPr>
        <w:lastRenderedPageBreak/>
        <w:t>СОСТАВ ПРОЕКТА МЕЖЕВАНИЯ ТЕРРИТОРИИ</w:t>
      </w:r>
    </w:p>
    <w:p w:rsidR="00382D8C" w:rsidRDefault="00382D8C" w:rsidP="00382D8C">
      <w:pPr>
        <w:tabs>
          <w:tab w:val="left" w:pos="2300"/>
          <w:tab w:val="center" w:pos="4677"/>
        </w:tabs>
        <w:spacing w:before="120"/>
        <w:jc w:val="center"/>
        <w:rPr>
          <w:rFonts w:eastAsia="Calibri"/>
          <w:b/>
          <w:smallCaps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9"/>
        <w:gridCol w:w="3161"/>
        <w:gridCol w:w="5716"/>
      </w:tblGrid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Номер тома/ книги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раздела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Состав раздела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 w:rsidRPr="008920F1">
              <w:rPr>
                <w:u w:val="single"/>
                <w:lang w:eastAsia="en-US"/>
              </w:rPr>
              <w:t>Том 1</w:t>
            </w:r>
          </w:p>
        </w:tc>
        <w:tc>
          <w:tcPr>
            <w:tcW w:w="4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Утверждаемая часть проекта межевания территории</w:t>
            </w:r>
          </w:p>
          <w:p w:rsidR="00382D8C" w:rsidRPr="00BD04AF" w:rsidRDefault="00382D8C" w:rsidP="005F0C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Графическая часть</w:t>
            </w:r>
          </w:p>
        </w:tc>
      </w:tr>
      <w:tr w:rsidR="00C937C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Книга 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ДПТПиИТ-2020-535-1.1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Pr="00BD04AF" w:rsidRDefault="00C937CC" w:rsidP="00C937CC">
            <w:pPr>
              <w:jc w:val="both"/>
              <w:rPr>
                <w:lang w:eastAsia="en-US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lang w:eastAsia="en-US"/>
              </w:rPr>
              <w:t>Воршинское</w:t>
            </w:r>
            <w:proofErr w:type="spellEnd"/>
            <w:r w:rsidRPr="00BD04AF">
              <w:rPr>
                <w:lang w:eastAsia="en-US"/>
              </w:rPr>
              <w:t xml:space="preserve"> сельское поселение </w:t>
            </w:r>
            <w:proofErr w:type="spellStart"/>
            <w:r w:rsidR="00AD7D83" w:rsidRPr="00BD04AF">
              <w:rPr>
                <w:lang w:eastAsia="en-US"/>
              </w:rPr>
              <w:t>Собинского</w:t>
            </w:r>
            <w:proofErr w:type="spellEnd"/>
            <w:r w:rsidR="00AD7D83" w:rsidRPr="00BD04AF">
              <w:rPr>
                <w:lang w:eastAsia="en-US"/>
              </w:rPr>
              <w:t xml:space="preserve"> района </w:t>
            </w:r>
            <w:r w:rsidRPr="00BD04AF">
              <w:rPr>
                <w:lang w:eastAsia="en-US"/>
              </w:rPr>
              <w:t>Владимирской области</w:t>
            </w:r>
          </w:p>
        </w:tc>
      </w:tr>
      <w:tr w:rsidR="00C937CC" w:rsidTr="00CE47AD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ДПТПиИТ-2020-535-1.2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C937CC" w:rsidP="00C937CC">
            <w:pPr>
              <w:jc w:val="both"/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lang w:eastAsia="en-US"/>
              </w:rPr>
              <w:t>Колокшанское</w:t>
            </w:r>
            <w:proofErr w:type="spellEnd"/>
            <w:r w:rsidRPr="00BD04AF">
              <w:rPr>
                <w:lang w:eastAsia="en-US"/>
              </w:rPr>
              <w:t xml:space="preserve"> сельское поселение </w:t>
            </w:r>
            <w:proofErr w:type="spellStart"/>
            <w:r w:rsidR="00A578F0" w:rsidRPr="00BD04AF">
              <w:rPr>
                <w:lang w:eastAsia="en-US"/>
              </w:rPr>
              <w:t>Собинского</w:t>
            </w:r>
            <w:proofErr w:type="spellEnd"/>
            <w:r w:rsidR="00A578F0" w:rsidRPr="00BD04AF">
              <w:rPr>
                <w:lang w:eastAsia="en-US"/>
              </w:rPr>
              <w:t xml:space="preserve"> района </w:t>
            </w:r>
            <w:r w:rsidRPr="00BD04AF">
              <w:rPr>
                <w:lang w:eastAsia="en-US"/>
              </w:rPr>
              <w:t>Владимирской области</w:t>
            </w:r>
          </w:p>
        </w:tc>
      </w:tr>
      <w:tr w:rsidR="00C937CC" w:rsidTr="00CE47AD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3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ДПТПиИТ-2020-535-1.3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C937CC" w:rsidP="00F91064">
            <w:pPr>
              <w:jc w:val="both"/>
            </w:pPr>
            <w:r w:rsidRPr="00BD04AF">
              <w:rPr>
                <w:color w:val="000000"/>
              </w:rPr>
              <w:t xml:space="preserve">МО </w:t>
            </w:r>
            <w:r w:rsidR="00F91064" w:rsidRPr="00BD04AF">
              <w:t xml:space="preserve">(городской округ) </w:t>
            </w:r>
            <w:r w:rsidRPr="00BD04AF">
              <w:t>город Владимир Владимирской области</w:t>
            </w:r>
          </w:p>
        </w:tc>
      </w:tr>
      <w:tr w:rsidR="00C937CC" w:rsidTr="00CE47AD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4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uppressAutoHyphens/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ДПТПиИТ-2020-535-1.4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C937CC" w:rsidP="00632955">
            <w:pPr>
              <w:jc w:val="both"/>
              <w:rPr>
                <w:lang w:eastAsia="en-US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color w:val="000000"/>
              </w:rPr>
              <w:t>Вяткинское</w:t>
            </w:r>
            <w:proofErr w:type="spellEnd"/>
            <w:r w:rsidRPr="00BD04AF">
              <w:rPr>
                <w:color w:val="000000"/>
              </w:rPr>
              <w:t xml:space="preserve"> сельское поселение </w:t>
            </w:r>
            <w:proofErr w:type="spellStart"/>
            <w:r w:rsidRPr="00BD04AF">
              <w:rPr>
                <w:bCs/>
                <w:color w:val="000000"/>
              </w:rPr>
              <w:t>Судогодского</w:t>
            </w:r>
            <w:proofErr w:type="spellEnd"/>
            <w:r w:rsidRPr="00BD04AF">
              <w:rPr>
                <w:bCs/>
                <w:color w:val="000000"/>
              </w:rPr>
              <w:t xml:space="preserve"> района Владимирской области</w:t>
            </w:r>
          </w:p>
        </w:tc>
      </w:tr>
      <w:tr w:rsidR="00C937CC" w:rsidTr="00CE2035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Default="00C937CC" w:rsidP="00C937CC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5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Default="00C937CC" w:rsidP="00C937CC">
            <w:pPr>
              <w:suppressAutoHyphens/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ДПТПиИТ-2020-535-1.5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Pr="00BD04AF" w:rsidRDefault="00C937CC" w:rsidP="00632955">
            <w:pPr>
              <w:jc w:val="both"/>
              <w:rPr>
                <w:color w:val="000000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color w:val="000000"/>
              </w:rPr>
              <w:t>Головинское</w:t>
            </w:r>
            <w:proofErr w:type="spellEnd"/>
            <w:r w:rsidRPr="00BD04AF">
              <w:rPr>
                <w:color w:val="000000"/>
              </w:rPr>
              <w:t xml:space="preserve"> сельское поселение </w:t>
            </w:r>
            <w:proofErr w:type="spellStart"/>
            <w:r w:rsidRPr="00BD04AF">
              <w:rPr>
                <w:bCs/>
                <w:color w:val="000000"/>
              </w:rPr>
              <w:t>Судогодского</w:t>
            </w:r>
            <w:proofErr w:type="spellEnd"/>
            <w:r w:rsidRPr="00BD04AF">
              <w:rPr>
                <w:bCs/>
                <w:color w:val="000000"/>
              </w:rPr>
              <w:t xml:space="preserve"> района Владимирской области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 w:rsidRPr="00545C7C">
              <w:rPr>
                <w:u w:val="single"/>
                <w:lang w:eastAsia="en-US"/>
              </w:rPr>
              <w:t>Том 2</w:t>
            </w:r>
          </w:p>
        </w:tc>
        <w:tc>
          <w:tcPr>
            <w:tcW w:w="4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Утверждаемая часть проекта межевания территории</w:t>
            </w:r>
          </w:p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Текстовая часть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Книга 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ДПТПиИТ-2020-535-2.1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>Пояснительная записка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ДПТПиИТ-2020-535-2.2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>Пояснительная записка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3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ДПТПиИТ-2020-535-2.3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>Пояснительная записка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Том 3</w:t>
            </w:r>
          </w:p>
        </w:tc>
        <w:tc>
          <w:tcPr>
            <w:tcW w:w="4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Материалы по обоснованию проекта межевания территории</w:t>
            </w:r>
          </w:p>
          <w:p w:rsidR="00382D8C" w:rsidRPr="00BD04AF" w:rsidRDefault="00382D8C" w:rsidP="005F0C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Графическая часть</w:t>
            </w:r>
          </w:p>
        </w:tc>
      </w:tr>
      <w:tr w:rsidR="00C937C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Книга 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ДПТПиИТ-2020-535-1.1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Pr="00BD04AF" w:rsidRDefault="00C937CC" w:rsidP="00C937CC">
            <w:pPr>
              <w:jc w:val="both"/>
              <w:rPr>
                <w:lang w:eastAsia="en-US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lang w:eastAsia="en-US"/>
              </w:rPr>
              <w:t>Воршинское</w:t>
            </w:r>
            <w:proofErr w:type="spellEnd"/>
            <w:r w:rsidRPr="00BD04AF">
              <w:rPr>
                <w:lang w:eastAsia="en-US"/>
              </w:rPr>
              <w:t xml:space="preserve"> сельское поселение </w:t>
            </w:r>
            <w:proofErr w:type="spellStart"/>
            <w:r w:rsidR="00A578F0" w:rsidRPr="00BD04AF">
              <w:rPr>
                <w:lang w:eastAsia="en-US"/>
              </w:rPr>
              <w:t>Собинского</w:t>
            </w:r>
            <w:proofErr w:type="spellEnd"/>
            <w:r w:rsidR="00A578F0" w:rsidRPr="00BD04AF">
              <w:rPr>
                <w:lang w:eastAsia="en-US"/>
              </w:rPr>
              <w:t xml:space="preserve"> района </w:t>
            </w:r>
            <w:r w:rsidRPr="00BD04AF">
              <w:rPr>
                <w:lang w:eastAsia="en-US"/>
              </w:rPr>
              <w:t>Владимирской области</w:t>
            </w:r>
          </w:p>
        </w:tc>
      </w:tr>
      <w:tr w:rsidR="00C937CC" w:rsidTr="00D818AA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ДПТПиИТ-2020-535-1.2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C937CC" w:rsidP="00A578F0">
            <w:pPr>
              <w:jc w:val="both"/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lang w:eastAsia="en-US"/>
              </w:rPr>
              <w:t>Колокшанское</w:t>
            </w:r>
            <w:proofErr w:type="spellEnd"/>
            <w:r w:rsidRPr="00BD04AF">
              <w:rPr>
                <w:lang w:eastAsia="en-US"/>
              </w:rPr>
              <w:t xml:space="preserve"> сельское поселение</w:t>
            </w:r>
            <w:r w:rsidR="00A578F0" w:rsidRPr="00BD04AF">
              <w:rPr>
                <w:lang w:eastAsia="en-US"/>
              </w:rPr>
              <w:t xml:space="preserve"> </w:t>
            </w:r>
            <w:proofErr w:type="spellStart"/>
            <w:r w:rsidR="00A578F0" w:rsidRPr="00BD04AF">
              <w:rPr>
                <w:lang w:eastAsia="en-US"/>
              </w:rPr>
              <w:t>Собинского</w:t>
            </w:r>
            <w:proofErr w:type="spellEnd"/>
            <w:r w:rsidR="00A578F0" w:rsidRPr="00BD04AF">
              <w:rPr>
                <w:lang w:eastAsia="en-US"/>
              </w:rPr>
              <w:t xml:space="preserve"> района</w:t>
            </w:r>
            <w:r w:rsidRPr="00BD04AF">
              <w:rPr>
                <w:lang w:eastAsia="en-US"/>
              </w:rPr>
              <w:t xml:space="preserve"> Владимирской области</w:t>
            </w:r>
          </w:p>
        </w:tc>
      </w:tr>
      <w:tr w:rsidR="00C937CC" w:rsidTr="00D818AA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3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ДПТПиИТ-2020-535-1.3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F91064" w:rsidP="00C937CC">
            <w:pPr>
              <w:jc w:val="both"/>
            </w:pPr>
            <w:r w:rsidRPr="00BD04AF">
              <w:t>МО (городской округ) город Владимир Владимирской области</w:t>
            </w:r>
          </w:p>
        </w:tc>
      </w:tr>
      <w:tr w:rsidR="00C937CC" w:rsidTr="00D818AA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4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uppressAutoHyphens/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ДПТПиИТ-2020-535-1.4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C937CC" w:rsidP="00632955">
            <w:pPr>
              <w:jc w:val="both"/>
              <w:rPr>
                <w:lang w:eastAsia="en-US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color w:val="000000"/>
              </w:rPr>
              <w:t>Вяткинское</w:t>
            </w:r>
            <w:proofErr w:type="spellEnd"/>
            <w:r w:rsidRPr="00BD04AF">
              <w:rPr>
                <w:color w:val="000000"/>
              </w:rPr>
              <w:t xml:space="preserve"> сельское поселение </w:t>
            </w:r>
            <w:proofErr w:type="spellStart"/>
            <w:r w:rsidRPr="00BD04AF">
              <w:rPr>
                <w:bCs/>
                <w:color w:val="000000"/>
              </w:rPr>
              <w:t>Судогодского</w:t>
            </w:r>
            <w:proofErr w:type="spellEnd"/>
            <w:r w:rsidRPr="00BD04AF">
              <w:rPr>
                <w:bCs/>
                <w:color w:val="000000"/>
              </w:rPr>
              <w:t xml:space="preserve"> района Владимирской области</w:t>
            </w:r>
          </w:p>
        </w:tc>
      </w:tr>
      <w:tr w:rsidR="00C937CC" w:rsidTr="00C65731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Default="00C937CC" w:rsidP="00C937CC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5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Default="00C937CC" w:rsidP="00C937CC">
            <w:pPr>
              <w:suppressAutoHyphens/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ДПТПиИТ-2020-535-1.5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Pr="00BD04AF" w:rsidRDefault="00C937CC" w:rsidP="00632955">
            <w:pPr>
              <w:jc w:val="both"/>
              <w:rPr>
                <w:color w:val="000000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color w:val="000000"/>
              </w:rPr>
              <w:t>Головинское</w:t>
            </w:r>
            <w:proofErr w:type="spellEnd"/>
            <w:r w:rsidRPr="00BD04AF">
              <w:rPr>
                <w:color w:val="000000"/>
              </w:rPr>
              <w:t xml:space="preserve"> сельское поселение </w:t>
            </w:r>
            <w:proofErr w:type="spellStart"/>
            <w:r w:rsidRPr="00BD04AF">
              <w:rPr>
                <w:bCs/>
                <w:color w:val="000000"/>
              </w:rPr>
              <w:t>Судогодского</w:t>
            </w:r>
            <w:proofErr w:type="spellEnd"/>
            <w:r w:rsidRPr="00BD04AF">
              <w:rPr>
                <w:bCs/>
                <w:color w:val="000000"/>
              </w:rPr>
              <w:t xml:space="preserve"> района Владимирской области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Том 4</w:t>
            </w:r>
          </w:p>
        </w:tc>
        <w:tc>
          <w:tcPr>
            <w:tcW w:w="4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Материалы по обоснованию проекта межевания территории</w:t>
            </w:r>
          </w:p>
          <w:p w:rsidR="00382D8C" w:rsidRPr="00BD04AF" w:rsidRDefault="00382D8C" w:rsidP="005F0C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Текстовая часть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Книга 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ДПТПиИТ-2020-535-4.1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Пояснительная записка. 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ДПТПиИТ-2020-535-4.2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3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ДПТПиИТ-2020-535-4.3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4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ДПТПиИТ-2020-535-4.4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5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ДПТПиИТ-2020-535-4.5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6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ДПТПиИТ-2020-535-4.6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7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ДПТПиИТ-2020-535-4.7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8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ДПТПиИТ-2020-535-4.8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9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ДПТПиИТ-2020-535-4.9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pBdr>
                <w:right w:val="single" w:sz="12" w:space="4" w:color="auto"/>
              </w:pBdr>
              <w:spacing w:line="276" w:lineRule="auto"/>
              <w:jc w:val="center"/>
              <w:rPr>
                <w:u w:val="single"/>
                <w:lang w:eastAsia="en-US"/>
              </w:rPr>
            </w:pPr>
            <w:r w:rsidRPr="00545C7C">
              <w:rPr>
                <w:u w:val="single"/>
                <w:lang w:eastAsia="en-US"/>
              </w:rPr>
              <w:t>Том 5</w:t>
            </w:r>
          </w:p>
        </w:tc>
        <w:tc>
          <w:tcPr>
            <w:tcW w:w="4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Схема резервирования земель</w:t>
            </w:r>
          </w:p>
        </w:tc>
      </w:tr>
      <w:tr w:rsidR="00C937C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Книга 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ДПТПиИТ-2020-535-5.1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Pr="00BD04AF" w:rsidRDefault="00C937CC" w:rsidP="00C937CC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>Схема резервирования земель (лист 1 – лист 8</w:t>
            </w:r>
            <w:proofErr w:type="gramStart"/>
            <w:r w:rsidRPr="00BD04AF">
              <w:rPr>
                <w:lang w:eastAsia="en-US"/>
              </w:rPr>
              <w:t xml:space="preserve">),   </w:t>
            </w:r>
            <w:proofErr w:type="gramEnd"/>
            <w:r w:rsidRPr="00BD04AF">
              <w:rPr>
                <w:lang w:eastAsia="en-US"/>
              </w:rPr>
              <w:t xml:space="preserve">          М 1:2000</w:t>
            </w:r>
          </w:p>
        </w:tc>
      </w:tr>
      <w:tr w:rsidR="00C937C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ДПТПиИТ-2020-535-5.2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Pr="00BD04AF" w:rsidRDefault="00C937CC" w:rsidP="00F91064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>Схема резервирования земель (лист 9 – лист 1</w:t>
            </w:r>
            <w:r w:rsidR="00F91064" w:rsidRPr="00BD04AF">
              <w:rPr>
                <w:lang w:eastAsia="en-US"/>
              </w:rPr>
              <w:t>7</w:t>
            </w:r>
            <w:proofErr w:type="gramStart"/>
            <w:r w:rsidRPr="00BD04AF">
              <w:rPr>
                <w:lang w:eastAsia="en-US"/>
              </w:rPr>
              <w:t xml:space="preserve">),   </w:t>
            </w:r>
            <w:proofErr w:type="gramEnd"/>
            <w:r w:rsidRPr="00BD04AF">
              <w:rPr>
                <w:lang w:eastAsia="en-US"/>
              </w:rPr>
              <w:t xml:space="preserve">      М 1:2000</w:t>
            </w:r>
          </w:p>
        </w:tc>
      </w:tr>
    </w:tbl>
    <w:p w:rsidR="00C937CC" w:rsidRDefault="00C937CC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jc w:val="center"/>
        <w:rPr>
          <w:rFonts w:eastAsia="Calibri"/>
          <w:lang w:eastAsia="en-US"/>
        </w:rPr>
      </w:pPr>
      <w:r>
        <w:t>СОСТАВ АВТОРСКОГО КОЛЛЕКТИВА</w:t>
      </w:r>
    </w:p>
    <w:p w:rsidR="00BD04AF" w:rsidRDefault="00BD04AF" w:rsidP="00BD04AF">
      <w:pPr>
        <w:tabs>
          <w:tab w:val="left" w:pos="4080"/>
        </w:tabs>
        <w:autoSpaceDE w:val="0"/>
        <w:autoSpaceDN w:val="0"/>
        <w:adjustRightInd w:val="0"/>
        <w:jc w:val="center"/>
        <w:rPr>
          <w:b/>
        </w:rPr>
      </w:pPr>
      <w:r>
        <w:rPr>
          <w:rFonts w:eastAsia="Calibri"/>
        </w:rPr>
        <w:t xml:space="preserve">ПРОЕКТА МЕЖЕВАНИЯ ТЕРРИТОРИИ ЛИНЕЙНОГО ОБЪЕКТА 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jc w:val="center"/>
      </w:pPr>
      <w:r w:rsidRPr="00976116">
        <w:t xml:space="preserve">«Скоростная автомобильная дорога Москва – Нижний Новгород – Казань. Строительство скоростной автомобильной дороги Москва – Нижний Новгород – Казань, 2 этап км 80 – км 116, Владимирская область (от пересечения с автомобильной дорогой федерального значения </w:t>
      </w:r>
      <w:r>
        <w:t xml:space="preserve">                  </w:t>
      </w:r>
      <w:r w:rsidRPr="00976116">
        <w:t xml:space="preserve">М-7 «Волга» до пересечения с автомобильной дорогой регионального значения 17Р-2 «Владимир – Гусь – Хрустальный – </w:t>
      </w:r>
      <w:proofErr w:type="spellStart"/>
      <w:r w:rsidRPr="00976116">
        <w:t>Тума</w:t>
      </w:r>
      <w:proofErr w:type="spellEnd"/>
      <w:r w:rsidRPr="00976116">
        <w:t>»)»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jc w:val="center"/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jc w:val="center"/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 xml:space="preserve">Начальник управления 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территориального планирования                                        _______________           Погоньева Е.Ю.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  <w:r>
        <w:t xml:space="preserve">                                                                                                           </w:t>
      </w:r>
      <w:r w:rsidRPr="00636E7B">
        <w:rPr>
          <w:i/>
          <w:sz w:val="16"/>
          <w:szCs w:val="16"/>
        </w:rPr>
        <w:t>(подпись)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 xml:space="preserve">Начальник отдела 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территориального планирования                                        _______________           Рачкова Е.С.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  <w:r>
        <w:t xml:space="preserve">                                                                                                           </w:t>
      </w:r>
      <w:r w:rsidRPr="00636E7B">
        <w:rPr>
          <w:i/>
          <w:sz w:val="16"/>
          <w:szCs w:val="16"/>
        </w:rPr>
        <w:t>(подпись)</w:t>
      </w:r>
    </w:p>
    <w:p w:rsidR="00BD04AF" w:rsidRPr="00636E7B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Главный специалист отдела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территориального планирования                                        _______________           Копейкина О.М.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  <w:r>
        <w:t xml:space="preserve">                                                                                                           </w:t>
      </w:r>
      <w:r w:rsidRPr="00636E7B">
        <w:rPr>
          <w:i/>
          <w:sz w:val="16"/>
          <w:szCs w:val="16"/>
        </w:rPr>
        <w:t>(подпись)</w:t>
      </w:r>
    </w:p>
    <w:p w:rsidR="00BD04AF" w:rsidRPr="00636E7B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Ведущий специалист отдела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территориального планирования                                        _______________           Жарикова М.С.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  <w:r>
        <w:t xml:space="preserve">                                                                                                           </w:t>
      </w:r>
      <w:r w:rsidRPr="00636E7B">
        <w:rPr>
          <w:i/>
          <w:sz w:val="16"/>
          <w:szCs w:val="16"/>
        </w:rPr>
        <w:t>(подпись)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 xml:space="preserve">Специалист отдела подготовки 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исходно-разрешительной документации                           _______________           Янин Т.С.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  <w:r>
        <w:t xml:space="preserve">                                                                                                           </w:t>
      </w:r>
      <w:r w:rsidRPr="00636E7B">
        <w:rPr>
          <w:i/>
          <w:sz w:val="16"/>
          <w:szCs w:val="16"/>
        </w:rPr>
        <w:t>(подпись)</w:t>
      </w:r>
    </w:p>
    <w:p w:rsidR="00BD04AF" w:rsidRPr="00636E7B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ED0538" w:rsidRPr="00A13794" w:rsidRDefault="00972D49" w:rsidP="00ED0538">
      <w:pPr>
        <w:spacing w:line="360" w:lineRule="auto"/>
        <w:ind w:right="283"/>
        <w:jc w:val="center"/>
      </w:pPr>
      <w:r w:rsidRPr="00BD04AF">
        <w:rPr>
          <w:b/>
        </w:rPr>
        <w:lastRenderedPageBreak/>
        <w:t>СОДЕРЖАНИЕ</w:t>
      </w:r>
      <w:bookmarkStart w:id="0" w:name="_GoBack"/>
      <w:r w:rsidR="00ED0538">
        <w:fldChar w:fldCharType="begin"/>
      </w:r>
      <w:r w:rsidR="00ED0538">
        <w:instrText xml:space="preserve"> TOC \o "1-3" \h \z \u </w:instrText>
      </w:r>
      <w:r w:rsidR="00ED0538">
        <w:fldChar w:fldCharType="separate"/>
      </w:r>
    </w:p>
    <w:p w:rsidR="00ED0538" w:rsidRPr="00367007" w:rsidRDefault="00ED0538" w:rsidP="00ED0538">
      <w:pPr>
        <w:pStyle w:val="10"/>
      </w:pPr>
      <w:hyperlink r:id="rId6" w:anchor="_Toc38664458" w:history="1">
        <w:r w:rsidRPr="00346A46">
          <w:rPr>
            <w:rStyle w:val="a7"/>
            <w:color w:val="auto"/>
          </w:rPr>
          <w:t>1.</w:t>
        </w:r>
        <w:r w:rsidRPr="00346A46">
          <w:rPr>
            <w:rStyle w:val="a7"/>
            <w:color w:val="auto"/>
          </w:rPr>
          <w:tab/>
          <w:t>Условные обозначения. Лист 1, М 1:2000</w:t>
        </w:r>
        <w:r w:rsidRPr="00346A46">
          <w:rPr>
            <w:rStyle w:val="a7"/>
            <w:webHidden/>
            <w:color w:val="auto"/>
          </w:rPr>
          <w:tab/>
          <w:t>7</w:t>
        </w:r>
      </w:hyperlink>
    </w:p>
    <w:p w:rsidR="00ED0538" w:rsidRDefault="00ED0538" w:rsidP="00ED0538">
      <w:pPr>
        <w:pStyle w:val="10"/>
      </w:pPr>
      <w:hyperlink r:id="rId7" w:anchor="_Toc38664458" w:history="1">
        <w:r>
          <w:rPr>
            <w:rStyle w:val="a7"/>
            <w:color w:val="auto"/>
          </w:rPr>
          <w:t>2.</w:t>
        </w:r>
        <w:r>
          <w:rPr>
            <w:rStyle w:val="a7"/>
            <w:color w:val="auto"/>
          </w:rPr>
          <w:tab/>
          <w:t>Схема резерви</w:t>
        </w:r>
        <w:r w:rsidR="00930F1F">
          <w:rPr>
            <w:rStyle w:val="a7"/>
            <w:color w:val="auto"/>
          </w:rPr>
          <w:t>рования земель. Лист 9</w:t>
        </w:r>
        <w:r>
          <w:rPr>
            <w:rStyle w:val="a7"/>
            <w:color w:val="auto"/>
          </w:rPr>
          <w:t>, М 1:2000</w:t>
        </w:r>
        <w:r>
          <w:rPr>
            <w:rStyle w:val="a7"/>
            <w:webHidden/>
            <w:color w:val="auto"/>
          </w:rPr>
          <w:tab/>
          <w:t>8</w:t>
        </w:r>
      </w:hyperlink>
    </w:p>
    <w:p w:rsidR="00ED0538" w:rsidRPr="00D21C53" w:rsidRDefault="00ED0538" w:rsidP="00ED0538">
      <w:pPr>
        <w:pStyle w:val="10"/>
      </w:pPr>
      <w:r>
        <w:fldChar w:fldCharType="end"/>
      </w:r>
      <w:hyperlink r:id="rId8" w:anchor="_Toc38664458" w:history="1">
        <w:r>
          <w:rPr>
            <w:rStyle w:val="a7"/>
            <w:color w:val="auto"/>
            <w:u w:val="none"/>
          </w:rPr>
          <w:t>3</w:t>
        </w:r>
        <w:r w:rsidRPr="00D21C53">
          <w:rPr>
            <w:rStyle w:val="a7"/>
            <w:color w:val="auto"/>
            <w:u w:val="none"/>
          </w:rPr>
          <w:t>.</w:t>
        </w:r>
        <w:r w:rsidRPr="00D21C53">
          <w:rPr>
            <w:rStyle w:val="a7"/>
            <w:color w:val="auto"/>
            <w:u w:val="none"/>
          </w:rPr>
          <w:tab/>
        </w:r>
        <w:r w:rsidRPr="00571A04">
          <w:rPr>
            <w:rStyle w:val="a7"/>
            <w:color w:val="auto"/>
            <w:u w:val="none"/>
          </w:rPr>
          <w:t xml:space="preserve">Схема резервирования земель. Лист </w:t>
        </w:r>
        <w:r w:rsidR="00930F1F">
          <w:rPr>
            <w:rStyle w:val="a7"/>
            <w:color w:val="auto"/>
            <w:u w:val="none"/>
          </w:rPr>
          <w:t>10</w:t>
        </w:r>
        <w:r w:rsidRPr="00D21C53">
          <w:rPr>
            <w:rStyle w:val="a7"/>
            <w:color w:val="auto"/>
            <w:u w:val="none"/>
          </w:rPr>
          <w:t>, М 1:2000</w:t>
        </w:r>
        <w:r w:rsidRPr="00D21C53">
          <w:rPr>
            <w:rStyle w:val="a7"/>
            <w:webHidden/>
            <w:color w:val="auto"/>
            <w:u w:val="none"/>
          </w:rPr>
          <w:tab/>
        </w:r>
        <w:r>
          <w:rPr>
            <w:rStyle w:val="a7"/>
            <w:webHidden/>
            <w:color w:val="auto"/>
            <w:u w:val="none"/>
          </w:rPr>
          <w:t>9</w:t>
        </w:r>
      </w:hyperlink>
    </w:p>
    <w:p w:rsidR="00ED0538" w:rsidRPr="00D21C53" w:rsidRDefault="00ED0538" w:rsidP="00ED0538">
      <w:pPr>
        <w:pStyle w:val="10"/>
      </w:pPr>
      <w:hyperlink r:id="rId9" w:anchor="_Toc38664458" w:history="1">
        <w:r>
          <w:rPr>
            <w:rStyle w:val="a7"/>
            <w:color w:val="auto"/>
            <w:u w:val="none"/>
          </w:rPr>
          <w:t>4</w:t>
        </w:r>
        <w:r w:rsidRPr="00D21C53">
          <w:rPr>
            <w:rStyle w:val="a7"/>
            <w:color w:val="auto"/>
            <w:u w:val="none"/>
          </w:rPr>
          <w:t>.</w:t>
        </w:r>
        <w:r w:rsidRPr="00D21C53">
          <w:rPr>
            <w:rStyle w:val="a7"/>
            <w:color w:val="auto"/>
            <w:u w:val="none"/>
          </w:rPr>
          <w:tab/>
        </w:r>
        <w:r w:rsidRPr="00571A04">
          <w:rPr>
            <w:rStyle w:val="a7"/>
            <w:color w:val="auto"/>
            <w:u w:val="none"/>
          </w:rPr>
          <w:t xml:space="preserve">Схема резервирования земель. Лист </w:t>
        </w:r>
        <w:r w:rsidR="00930F1F">
          <w:rPr>
            <w:rStyle w:val="a7"/>
            <w:color w:val="auto"/>
            <w:u w:val="none"/>
          </w:rPr>
          <w:t>11</w:t>
        </w:r>
        <w:r w:rsidRPr="00D21C53">
          <w:rPr>
            <w:rStyle w:val="a7"/>
            <w:color w:val="auto"/>
            <w:u w:val="none"/>
          </w:rPr>
          <w:t>, М 1:2000</w:t>
        </w:r>
        <w:r w:rsidRPr="00D21C53">
          <w:rPr>
            <w:rStyle w:val="a7"/>
            <w:webHidden/>
            <w:color w:val="auto"/>
            <w:u w:val="none"/>
          </w:rPr>
          <w:tab/>
        </w:r>
        <w:r>
          <w:rPr>
            <w:rStyle w:val="a7"/>
            <w:webHidden/>
            <w:color w:val="auto"/>
            <w:u w:val="none"/>
          </w:rPr>
          <w:t>10</w:t>
        </w:r>
      </w:hyperlink>
    </w:p>
    <w:p w:rsidR="00ED0538" w:rsidRPr="00346A46" w:rsidRDefault="00ED0538" w:rsidP="00ED0538">
      <w:pPr>
        <w:pStyle w:val="10"/>
        <w:rPr>
          <w:color w:val="auto"/>
        </w:rPr>
      </w:pPr>
      <w:hyperlink r:id="rId10" w:anchor="_Toc38664458" w:history="1">
        <w:r w:rsidRPr="00346A46">
          <w:rPr>
            <w:rStyle w:val="a7"/>
            <w:color w:val="auto"/>
            <w:u w:val="none"/>
          </w:rPr>
          <w:t>5.</w:t>
        </w:r>
        <w:r w:rsidRPr="00346A46">
          <w:rPr>
            <w:rStyle w:val="a7"/>
            <w:color w:val="auto"/>
            <w:u w:val="none"/>
          </w:rPr>
          <w:tab/>
          <w:t xml:space="preserve">Схема резервирования земель. Лист </w:t>
        </w:r>
        <w:r w:rsidR="00930F1F">
          <w:rPr>
            <w:rStyle w:val="a7"/>
            <w:color w:val="auto"/>
            <w:u w:val="none"/>
          </w:rPr>
          <w:t>12</w:t>
        </w:r>
        <w:r w:rsidRPr="00346A46">
          <w:rPr>
            <w:rStyle w:val="a7"/>
            <w:color w:val="auto"/>
            <w:u w:val="none"/>
          </w:rPr>
          <w:t>, М 1:2000</w:t>
        </w:r>
        <w:r w:rsidRPr="00346A46">
          <w:rPr>
            <w:rStyle w:val="a7"/>
            <w:webHidden/>
            <w:color w:val="auto"/>
            <w:u w:val="none"/>
          </w:rPr>
          <w:tab/>
          <w:t>1</w:t>
        </w:r>
      </w:hyperlink>
      <w:r w:rsidRPr="00346A46">
        <w:rPr>
          <w:color w:val="auto"/>
        </w:rPr>
        <w:t>1</w:t>
      </w:r>
    </w:p>
    <w:p w:rsidR="00ED0538" w:rsidRPr="00346A46" w:rsidRDefault="00ED0538" w:rsidP="00ED0538">
      <w:pPr>
        <w:pStyle w:val="10"/>
        <w:rPr>
          <w:color w:val="auto"/>
        </w:rPr>
      </w:pPr>
      <w:hyperlink r:id="rId11" w:anchor="_Toc38664458" w:history="1">
        <w:r w:rsidRPr="00346A46">
          <w:rPr>
            <w:rStyle w:val="a7"/>
            <w:color w:val="auto"/>
            <w:u w:val="none"/>
          </w:rPr>
          <w:t>6.</w:t>
        </w:r>
        <w:r w:rsidRPr="00346A46">
          <w:rPr>
            <w:rStyle w:val="a7"/>
            <w:color w:val="auto"/>
            <w:u w:val="none"/>
          </w:rPr>
          <w:tab/>
          <w:t xml:space="preserve">Схема резервирования земель. Лист </w:t>
        </w:r>
        <w:r w:rsidR="00930F1F">
          <w:rPr>
            <w:rStyle w:val="a7"/>
            <w:color w:val="auto"/>
            <w:u w:val="none"/>
          </w:rPr>
          <w:t>13</w:t>
        </w:r>
        <w:r w:rsidRPr="00346A46">
          <w:rPr>
            <w:rStyle w:val="a7"/>
            <w:color w:val="auto"/>
            <w:u w:val="none"/>
          </w:rPr>
          <w:t>, М 1:2000</w:t>
        </w:r>
        <w:r w:rsidRPr="00346A46">
          <w:rPr>
            <w:rStyle w:val="a7"/>
            <w:webHidden/>
            <w:color w:val="auto"/>
            <w:u w:val="none"/>
          </w:rPr>
          <w:tab/>
          <w:t>1</w:t>
        </w:r>
      </w:hyperlink>
      <w:r w:rsidRPr="00346A46">
        <w:rPr>
          <w:color w:val="auto"/>
        </w:rPr>
        <w:t>2</w:t>
      </w:r>
    </w:p>
    <w:p w:rsidR="00ED0538" w:rsidRPr="00346A46" w:rsidRDefault="00ED0538" w:rsidP="00ED0538">
      <w:pPr>
        <w:pStyle w:val="10"/>
        <w:rPr>
          <w:color w:val="auto"/>
        </w:rPr>
      </w:pPr>
      <w:hyperlink r:id="rId12" w:anchor="_Toc38664458" w:history="1">
        <w:r w:rsidRPr="00346A46">
          <w:rPr>
            <w:rStyle w:val="a7"/>
            <w:color w:val="auto"/>
            <w:u w:val="none"/>
          </w:rPr>
          <w:t>7.</w:t>
        </w:r>
        <w:r w:rsidRPr="00346A46">
          <w:rPr>
            <w:rStyle w:val="a7"/>
            <w:color w:val="auto"/>
            <w:u w:val="none"/>
          </w:rPr>
          <w:tab/>
          <w:t xml:space="preserve">Схема резервирования земель. Лист </w:t>
        </w:r>
        <w:r w:rsidR="00930F1F">
          <w:rPr>
            <w:rStyle w:val="a7"/>
            <w:color w:val="auto"/>
            <w:u w:val="none"/>
          </w:rPr>
          <w:t>14</w:t>
        </w:r>
        <w:r w:rsidRPr="00346A46">
          <w:rPr>
            <w:rStyle w:val="a7"/>
            <w:color w:val="auto"/>
            <w:u w:val="none"/>
          </w:rPr>
          <w:t>, М 1:2000</w:t>
        </w:r>
        <w:r w:rsidRPr="00346A46">
          <w:rPr>
            <w:rStyle w:val="a7"/>
            <w:webHidden/>
            <w:color w:val="auto"/>
            <w:u w:val="none"/>
          </w:rPr>
          <w:tab/>
          <w:t>1</w:t>
        </w:r>
      </w:hyperlink>
      <w:r w:rsidRPr="00346A46">
        <w:rPr>
          <w:color w:val="auto"/>
        </w:rPr>
        <w:t>3</w:t>
      </w:r>
    </w:p>
    <w:p w:rsidR="00ED0538" w:rsidRPr="00346A46" w:rsidRDefault="00ED0538" w:rsidP="00ED0538">
      <w:pPr>
        <w:pStyle w:val="10"/>
        <w:rPr>
          <w:color w:val="auto"/>
        </w:rPr>
      </w:pPr>
      <w:hyperlink r:id="rId13" w:anchor="_Toc38664458" w:history="1">
        <w:r w:rsidRPr="00346A46">
          <w:rPr>
            <w:rStyle w:val="a7"/>
            <w:color w:val="auto"/>
            <w:u w:val="none"/>
          </w:rPr>
          <w:t>8.</w:t>
        </w:r>
        <w:r w:rsidRPr="00346A46">
          <w:rPr>
            <w:rStyle w:val="a7"/>
            <w:color w:val="auto"/>
            <w:u w:val="none"/>
          </w:rPr>
          <w:tab/>
          <w:t xml:space="preserve">Схема резервирования земель. Лист </w:t>
        </w:r>
        <w:r w:rsidR="00930F1F">
          <w:rPr>
            <w:rStyle w:val="a7"/>
            <w:color w:val="auto"/>
            <w:u w:val="none"/>
          </w:rPr>
          <w:t>15</w:t>
        </w:r>
        <w:r w:rsidRPr="00346A46">
          <w:rPr>
            <w:rStyle w:val="a7"/>
            <w:color w:val="auto"/>
            <w:u w:val="none"/>
          </w:rPr>
          <w:t>, М 1:2000</w:t>
        </w:r>
        <w:r w:rsidRPr="00346A46">
          <w:rPr>
            <w:rStyle w:val="a7"/>
            <w:webHidden/>
            <w:color w:val="auto"/>
            <w:u w:val="none"/>
          </w:rPr>
          <w:tab/>
          <w:t>1</w:t>
        </w:r>
      </w:hyperlink>
      <w:r w:rsidRPr="00346A46">
        <w:rPr>
          <w:color w:val="auto"/>
        </w:rPr>
        <w:t>4</w:t>
      </w:r>
    </w:p>
    <w:p w:rsidR="00ED0538" w:rsidRDefault="00ED0538" w:rsidP="00ED0538">
      <w:pPr>
        <w:pStyle w:val="10"/>
        <w:rPr>
          <w:color w:val="auto"/>
        </w:rPr>
      </w:pPr>
      <w:r w:rsidRPr="00346A46">
        <w:rPr>
          <w:color w:val="auto"/>
        </w:rPr>
        <w:t xml:space="preserve">9.    </w:t>
      </w:r>
      <w:hyperlink r:id="rId14" w:anchor="_Toc38664458" w:history="1">
        <w:r w:rsidRPr="00346A46">
          <w:rPr>
            <w:rStyle w:val="a7"/>
            <w:color w:val="auto"/>
            <w:u w:val="none"/>
          </w:rPr>
          <w:t xml:space="preserve">Схема резервирования земель. Лист </w:t>
        </w:r>
        <w:r w:rsidR="00930F1F">
          <w:rPr>
            <w:rStyle w:val="a7"/>
            <w:color w:val="auto"/>
            <w:u w:val="none"/>
          </w:rPr>
          <w:t>16</w:t>
        </w:r>
        <w:r>
          <w:rPr>
            <w:rStyle w:val="a7"/>
            <w:color w:val="auto"/>
            <w:u w:val="none"/>
          </w:rPr>
          <w:t>,</w:t>
        </w:r>
        <w:r w:rsidRPr="00346A46">
          <w:rPr>
            <w:rStyle w:val="a7"/>
            <w:color w:val="auto"/>
            <w:u w:val="none"/>
          </w:rPr>
          <w:t xml:space="preserve"> М 1:2000</w:t>
        </w:r>
        <w:r w:rsidRPr="00346A46">
          <w:rPr>
            <w:rStyle w:val="a7"/>
            <w:webHidden/>
            <w:color w:val="auto"/>
            <w:u w:val="none"/>
          </w:rPr>
          <w:tab/>
          <w:t>1</w:t>
        </w:r>
      </w:hyperlink>
      <w:r w:rsidRPr="00346A46">
        <w:rPr>
          <w:color w:val="auto"/>
        </w:rPr>
        <w:t>5</w:t>
      </w:r>
    </w:p>
    <w:p w:rsidR="00930F1F" w:rsidRPr="00346A46" w:rsidRDefault="00930F1F" w:rsidP="00930F1F">
      <w:pPr>
        <w:pStyle w:val="10"/>
        <w:rPr>
          <w:color w:val="auto"/>
        </w:rPr>
      </w:pPr>
      <w:r>
        <w:rPr>
          <w:color w:val="auto"/>
        </w:rPr>
        <w:t>10</w:t>
      </w:r>
      <w:r w:rsidRPr="00346A46">
        <w:rPr>
          <w:color w:val="auto"/>
        </w:rPr>
        <w:t xml:space="preserve">.    </w:t>
      </w:r>
      <w:hyperlink r:id="rId15" w:anchor="_Toc38664458" w:history="1">
        <w:r w:rsidRPr="00346A46">
          <w:rPr>
            <w:rStyle w:val="a7"/>
            <w:color w:val="auto"/>
            <w:u w:val="none"/>
          </w:rPr>
          <w:t xml:space="preserve">Схема резервирования земель. Лист </w:t>
        </w:r>
        <w:r>
          <w:rPr>
            <w:rStyle w:val="a7"/>
            <w:color w:val="auto"/>
            <w:u w:val="none"/>
          </w:rPr>
          <w:t>17</w:t>
        </w:r>
        <w:r>
          <w:rPr>
            <w:rStyle w:val="a7"/>
            <w:color w:val="auto"/>
            <w:u w:val="none"/>
          </w:rPr>
          <w:t>,</w:t>
        </w:r>
        <w:r w:rsidRPr="00346A46">
          <w:rPr>
            <w:rStyle w:val="a7"/>
            <w:color w:val="auto"/>
            <w:u w:val="none"/>
          </w:rPr>
          <w:t xml:space="preserve"> М 1:2000</w:t>
        </w:r>
        <w:r w:rsidRPr="00346A46">
          <w:rPr>
            <w:rStyle w:val="a7"/>
            <w:webHidden/>
            <w:color w:val="auto"/>
            <w:u w:val="none"/>
          </w:rPr>
          <w:tab/>
          <w:t>1</w:t>
        </w:r>
      </w:hyperlink>
      <w:r>
        <w:rPr>
          <w:color w:val="auto"/>
        </w:rPr>
        <w:t>6</w:t>
      </w:r>
    </w:p>
    <w:p w:rsidR="00930F1F" w:rsidRPr="00930F1F" w:rsidRDefault="00930F1F" w:rsidP="00930F1F">
      <w:pPr>
        <w:rPr>
          <w:lang w:eastAsia="en-US"/>
        </w:rPr>
      </w:pPr>
    </w:p>
    <w:bookmarkEnd w:id="0"/>
    <w:p w:rsidR="00ED0538" w:rsidRPr="00BA71F0" w:rsidRDefault="00ED0538" w:rsidP="00ED0538">
      <w:pPr>
        <w:pStyle w:val="10"/>
      </w:pPr>
      <w:r w:rsidRPr="000E1949">
        <w:fldChar w:fldCharType="begin"/>
      </w:r>
      <w:r w:rsidRPr="000E1949">
        <w:instrText xml:space="preserve"> TOC \o "1-3" \h \z \u </w:instrText>
      </w:r>
      <w:r w:rsidRPr="000E1949">
        <w:fldChar w:fldCharType="separate"/>
      </w:r>
    </w:p>
    <w:p w:rsidR="00ED0538" w:rsidRPr="002A577A" w:rsidRDefault="00ED0538" w:rsidP="00ED0538">
      <w:pPr>
        <w:spacing w:line="360" w:lineRule="auto"/>
        <w:ind w:right="283"/>
        <w:jc w:val="center"/>
      </w:pPr>
      <w:r w:rsidRPr="000E1949">
        <w:fldChar w:fldCharType="end"/>
      </w:r>
    </w:p>
    <w:p w:rsidR="002A577A" w:rsidRPr="002A577A" w:rsidRDefault="002A577A" w:rsidP="002A577A">
      <w:pPr>
        <w:rPr>
          <w:lang w:eastAsia="en-US"/>
        </w:rPr>
      </w:pPr>
    </w:p>
    <w:p w:rsidR="002A577A" w:rsidRPr="002A577A" w:rsidRDefault="002A577A" w:rsidP="002A577A">
      <w:pPr>
        <w:rPr>
          <w:lang w:eastAsia="en-US"/>
        </w:rPr>
      </w:pPr>
    </w:p>
    <w:p w:rsidR="004274EB" w:rsidRDefault="004274EB" w:rsidP="002C04FE">
      <w:pPr>
        <w:spacing w:line="276" w:lineRule="auto"/>
        <w:rPr>
          <w:bCs/>
        </w:rPr>
      </w:pPr>
    </w:p>
    <w:sectPr w:rsidR="004274EB" w:rsidSect="00632955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158EA"/>
    <w:multiLevelType w:val="hybridMultilevel"/>
    <w:tmpl w:val="227EB5B4"/>
    <w:lvl w:ilvl="0" w:tplc="51FC896C">
      <w:start w:val="1"/>
      <w:numFmt w:val="decimal"/>
      <w:lvlText w:val="%1."/>
      <w:lvlJc w:val="left"/>
      <w:pPr>
        <w:ind w:left="785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4203C"/>
    <w:multiLevelType w:val="hybridMultilevel"/>
    <w:tmpl w:val="A1EC86A4"/>
    <w:lvl w:ilvl="0" w:tplc="B664C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244B5"/>
    <w:multiLevelType w:val="hybridMultilevel"/>
    <w:tmpl w:val="8F86B2E0"/>
    <w:lvl w:ilvl="0" w:tplc="19AEAE62">
      <w:start w:val="1"/>
      <w:numFmt w:val="bullet"/>
      <w:pStyle w:val="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1E"/>
    <w:rsid w:val="00052019"/>
    <w:rsid w:val="000843C1"/>
    <w:rsid w:val="000D0AA4"/>
    <w:rsid w:val="000F52B8"/>
    <w:rsid w:val="0012481E"/>
    <w:rsid w:val="00160CA5"/>
    <w:rsid w:val="001D1435"/>
    <w:rsid w:val="001F244A"/>
    <w:rsid w:val="00216064"/>
    <w:rsid w:val="00240C79"/>
    <w:rsid w:val="00251B2A"/>
    <w:rsid w:val="0026752F"/>
    <w:rsid w:val="002A4208"/>
    <w:rsid w:val="002A577A"/>
    <w:rsid w:val="002C04FE"/>
    <w:rsid w:val="002E00D4"/>
    <w:rsid w:val="002E50B2"/>
    <w:rsid w:val="002E5287"/>
    <w:rsid w:val="003348ED"/>
    <w:rsid w:val="00334DDE"/>
    <w:rsid w:val="00353A83"/>
    <w:rsid w:val="003812F4"/>
    <w:rsid w:val="00382D8C"/>
    <w:rsid w:val="004274EB"/>
    <w:rsid w:val="00457096"/>
    <w:rsid w:val="00487A7C"/>
    <w:rsid w:val="005132BC"/>
    <w:rsid w:val="00531903"/>
    <w:rsid w:val="00545C7C"/>
    <w:rsid w:val="00586A51"/>
    <w:rsid w:val="005B0293"/>
    <w:rsid w:val="005B1D3F"/>
    <w:rsid w:val="005F6ACB"/>
    <w:rsid w:val="00632955"/>
    <w:rsid w:val="00642E5A"/>
    <w:rsid w:val="0064566E"/>
    <w:rsid w:val="006C2C1E"/>
    <w:rsid w:val="006D5AC9"/>
    <w:rsid w:val="00707B45"/>
    <w:rsid w:val="0071029F"/>
    <w:rsid w:val="00711E62"/>
    <w:rsid w:val="007321B3"/>
    <w:rsid w:val="007421D9"/>
    <w:rsid w:val="00745BE4"/>
    <w:rsid w:val="00753A7B"/>
    <w:rsid w:val="00775FDC"/>
    <w:rsid w:val="007A0CAA"/>
    <w:rsid w:val="007A2AC3"/>
    <w:rsid w:val="007C30D2"/>
    <w:rsid w:val="007C3E9F"/>
    <w:rsid w:val="007E54C7"/>
    <w:rsid w:val="0085768E"/>
    <w:rsid w:val="00871505"/>
    <w:rsid w:val="008737B4"/>
    <w:rsid w:val="0087797F"/>
    <w:rsid w:val="008920F1"/>
    <w:rsid w:val="008E7B13"/>
    <w:rsid w:val="00913F88"/>
    <w:rsid w:val="00927B14"/>
    <w:rsid w:val="00930F1F"/>
    <w:rsid w:val="009727C5"/>
    <w:rsid w:val="00972D49"/>
    <w:rsid w:val="0098536D"/>
    <w:rsid w:val="009D5419"/>
    <w:rsid w:val="009E4BA0"/>
    <w:rsid w:val="00A13794"/>
    <w:rsid w:val="00A304E8"/>
    <w:rsid w:val="00A578F0"/>
    <w:rsid w:val="00A92CF1"/>
    <w:rsid w:val="00AA3634"/>
    <w:rsid w:val="00AB3461"/>
    <w:rsid w:val="00AD7D83"/>
    <w:rsid w:val="00B25EBA"/>
    <w:rsid w:val="00B27BD1"/>
    <w:rsid w:val="00B50E35"/>
    <w:rsid w:val="00B6264C"/>
    <w:rsid w:val="00B825D9"/>
    <w:rsid w:val="00B86869"/>
    <w:rsid w:val="00BA1CD2"/>
    <w:rsid w:val="00BD04AF"/>
    <w:rsid w:val="00BF4A0E"/>
    <w:rsid w:val="00BF6CAB"/>
    <w:rsid w:val="00C26AC2"/>
    <w:rsid w:val="00C75312"/>
    <w:rsid w:val="00C8365A"/>
    <w:rsid w:val="00C937CC"/>
    <w:rsid w:val="00CB73F7"/>
    <w:rsid w:val="00CD3AA3"/>
    <w:rsid w:val="00CD5D9B"/>
    <w:rsid w:val="00D466F6"/>
    <w:rsid w:val="00D641E4"/>
    <w:rsid w:val="00D6655C"/>
    <w:rsid w:val="00D91792"/>
    <w:rsid w:val="00D9474C"/>
    <w:rsid w:val="00DA0FC0"/>
    <w:rsid w:val="00DC64BC"/>
    <w:rsid w:val="00DC75B4"/>
    <w:rsid w:val="00DF593E"/>
    <w:rsid w:val="00E204DA"/>
    <w:rsid w:val="00E23AB6"/>
    <w:rsid w:val="00E30A44"/>
    <w:rsid w:val="00E4277C"/>
    <w:rsid w:val="00E571AB"/>
    <w:rsid w:val="00EB5FCD"/>
    <w:rsid w:val="00EC20B5"/>
    <w:rsid w:val="00ED0538"/>
    <w:rsid w:val="00EF3A9B"/>
    <w:rsid w:val="00F720BD"/>
    <w:rsid w:val="00F770AB"/>
    <w:rsid w:val="00F81119"/>
    <w:rsid w:val="00F812F3"/>
    <w:rsid w:val="00F8141D"/>
    <w:rsid w:val="00F91064"/>
    <w:rsid w:val="00F958F4"/>
    <w:rsid w:val="00FB5ADC"/>
    <w:rsid w:val="00FC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6BB74-2857-41F3-9AFB-51EF6DDE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2D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75FDC"/>
  </w:style>
  <w:style w:type="paragraph" w:styleId="a5">
    <w:name w:val="header"/>
    <w:aliases w:val="Верхний колонтитул1,ВерхКолонтитул"/>
    <w:basedOn w:val="a"/>
    <w:link w:val="a6"/>
    <w:uiPriority w:val="99"/>
    <w:rsid w:val="00913F88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Верхний колонтитул Знак"/>
    <w:aliases w:val="Верхний колонтитул1 Знак,ВерхКолонтитул Знак"/>
    <w:basedOn w:val="a0"/>
    <w:link w:val="a5"/>
    <w:uiPriority w:val="99"/>
    <w:rsid w:val="00913F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Список Марк.1"/>
    <w:basedOn w:val="a"/>
    <w:rsid w:val="00871505"/>
    <w:pPr>
      <w:numPr>
        <w:numId w:val="3"/>
      </w:numPr>
      <w:spacing w:after="60" w:line="360" w:lineRule="auto"/>
      <w:ind w:left="1135" w:right="284" w:hanging="284"/>
    </w:pPr>
    <w:rPr>
      <w:rFonts w:ascii="Arial" w:hAnsi="Arial"/>
      <w:sz w:val="22"/>
    </w:rPr>
  </w:style>
  <w:style w:type="paragraph" w:styleId="10">
    <w:name w:val="toc 1"/>
    <w:basedOn w:val="a"/>
    <w:next w:val="a"/>
    <w:autoRedefine/>
    <w:uiPriority w:val="39"/>
    <w:rsid w:val="002E50B2"/>
    <w:pPr>
      <w:tabs>
        <w:tab w:val="left" w:pos="426"/>
        <w:tab w:val="right" w:leader="dot" w:pos="10206"/>
      </w:tabs>
      <w:suppressAutoHyphens/>
      <w:spacing w:before="120" w:after="60"/>
      <w:ind w:right="142"/>
      <w:jc w:val="both"/>
    </w:pPr>
    <w:rPr>
      <w:rFonts w:eastAsia="Calibri"/>
      <w:bCs/>
      <w:noProof/>
      <w:color w:val="FF0000"/>
      <w:lang w:eastAsia="en-US"/>
    </w:rPr>
  </w:style>
  <w:style w:type="character" w:styleId="a7">
    <w:name w:val="Hyperlink"/>
    <w:uiPriority w:val="99"/>
    <w:semiHidden/>
    <w:unhideWhenUsed/>
    <w:rsid w:val="00ED0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13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12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\\10.0.15.8\SharedDocs\&#1059;&#1058;&#1055;\&#1043;&#1050;%20&#1045;&#1047;&#1050;\&#1055;&#1052;&#1058;\6%20&#1101;&#1090;&#1072;&#1087;\&#1086;&#1073;&#1086;&#1089;&#1085;&#1086;&#1074;&#1099;&#1074;&#1072;&#1102;&#1097;&#1072;&#1103;%20&#1095;&#1072;&#1089;&#1090;&#1100;\&#1058;&#1054;&#1052;%201\&#1050;&#1085;&#1080;&#1075;&#1072;%201.docx" TargetMode="External"/><Relationship Id="rId11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5" Type="http://schemas.openxmlformats.org/officeDocument/2006/relationships/image" Target="media/image1.png"/><Relationship Id="rId15" Type="http://schemas.openxmlformats.org/officeDocument/2006/relationships/hyperlink" Target="file:///\\10.0.15.8\SharedDocs\&#1059;&#1058;&#1055;\&#1043;&#1050;%20&#1045;&#1047;&#1050;\&#1055;&#1052;&#1058;\6%20&#1101;&#1090;&#1072;&#1087;\&#1086;&#1073;&#1086;&#1089;&#1085;&#1086;&#1074;&#1099;&#1074;&#1072;&#1102;&#1097;&#1072;&#1103;%20&#1095;&#1072;&#1089;&#1090;&#1100;\&#1058;&#1054;&#1052;%203\&#1082;&#1085;&#1080;&#1075;&#1072;%2015.doc" TargetMode="External"/><Relationship Id="rId10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14" Type="http://schemas.openxmlformats.org/officeDocument/2006/relationships/hyperlink" Target="file:///\\10.0.15.8\SharedDocs\&#1059;&#1058;&#1055;\&#1043;&#1050;%20&#1045;&#1047;&#1050;\&#1055;&#1052;&#1058;\6%20&#1101;&#1090;&#1072;&#1087;\&#1086;&#1073;&#1086;&#1089;&#1085;&#1086;&#1074;&#1099;&#1074;&#1072;&#1102;&#1097;&#1072;&#1103;%20&#1095;&#1072;&#1089;&#1090;&#1100;\&#1058;&#1054;&#1052;%203\&#1082;&#1085;&#1080;&#1075;&#1072;%201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 Тимофей Сергеевич</dc:creator>
  <cp:keywords/>
  <dc:description/>
  <cp:lastModifiedBy>Янин Тимофей Сергеевич</cp:lastModifiedBy>
  <cp:revision>2</cp:revision>
  <cp:lastPrinted>2020-10-21T09:13:00Z</cp:lastPrinted>
  <dcterms:created xsi:type="dcterms:W3CDTF">2020-12-21T12:20:00Z</dcterms:created>
  <dcterms:modified xsi:type="dcterms:W3CDTF">2020-12-21T12:20:00Z</dcterms:modified>
</cp:coreProperties>
</file>